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C68" w:rsidRPr="0090059E" w:rsidRDefault="0090059E" w:rsidP="0090059E">
      <w:pPr>
        <w:ind w:left="0" w:firstLine="357"/>
        <w:rPr>
          <w:rFonts w:ascii="Times New Roman" w:hAnsi="Times New Roman" w:cs="Times New Roman"/>
          <w:sz w:val="28"/>
          <w:szCs w:val="28"/>
        </w:rPr>
      </w:pPr>
      <w:r w:rsidRPr="0090059E">
        <w:rPr>
          <w:rFonts w:ascii="Times New Roman" w:hAnsi="Times New Roman" w:cs="Times New Roman"/>
          <w:sz w:val="28"/>
          <w:szCs w:val="28"/>
        </w:rPr>
        <w:t xml:space="preserve">Программа «Радуга» — это инновационный творческий курс для детей, который знакомит малышей с искусством через разнообразные техники нетрадиционного рисования. В процессе занятий дети пробуют рисовать пальчиками, создавать изображения с помощью </w:t>
      </w:r>
      <w:proofErr w:type="spellStart"/>
      <w:r w:rsidRPr="0090059E">
        <w:rPr>
          <w:rFonts w:ascii="Times New Roman" w:hAnsi="Times New Roman" w:cs="Times New Roman"/>
          <w:sz w:val="28"/>
          <w:szCs w:val="28"/>
        </w:rPr>
        <w:t>набрызга</w:t>
      </w:r>
      <w:proofErr w:type="spellEnd"/>
      <w:r w:rsidRPr="009005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059E">
        <w:rPr>
          <w:rFonts w:ascii="Times New Roman" w:hAnsi="Times New Roman" w:cs="Times New Roman"/>
          <w:sz w:val="28"/>
          <w:szCs w:val="28"/>
        </w:rPr>
        <w:t>кляксографии</w:t>
      </w:r>
      <w:proofErr w:type="spellEnd"/>
      <w:r w:rsidRPr="0090059E">
        <w:rPr>
          <w:rFonts w:ascii="Times New Roman" w:hAnsi="Times New Roman" w:cs="Times New Roman"/>
          <w:sz w:val="28"/>
          <w:szCs w:val="28"/>
        </w:rPr>
        <w:t xml:space="preserve">, монотипии, </w:t>
      </w:r>
      <w:proofErr w:type="spellStart"/>
      <w:r w:rsidRPr="0090059E">
        <w:rPr>
          <w:rFonts w:ascii="Times New Roman" w:hAnsi="Times New Roman" w:cs="Times New Roman"/>
          <w:sz w:val="28"/>
          <w:szCs w:val="28"/>
        </w:rPr>
        <w:t>пластилинографии</w:t>
      </w:r>
      <w:proofErr w:type="spellEnd"/>
      <w:r w:rsidRPr="0090059E">
        <w:rPr>
          <w:rFonts w:ascii="Times New Roman" w:hAnsi="Times New Roman" w:cs="Times New Roman"/>
          <w:sz w:val="28"/>
          <w:szCs w:val="28"/>
        </w:rPr>
        <w:t xml:space="preserve"> и смешанных техник. Такой необычный подход не только развивает мелкую моторику и воображение, но и стимулирует интеллектуальное развитие, способствует раскрытию творческого потенциала и учит мыслить нестандартно. «Радуга» помогает детям выразить себя и получить радость от творчества в увлекательн</w:t>
      </w:r>
      <w:r w:rsidRPr="0090059E">
        <w:rPr>
          <w:rFonts w:ascii="Times New Roman" w:hAnsi="Times New Roman" w:cs="Times New Roman"/>
          <w:sz w:val="28"/>
          <w:szCs w:val="28"/>
        </w:rPr>
        <w:t>ой и поддерживающей атмосфере.</w:t>
      </w:r>
      <w:r w:rsidRPr="0090059E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</w:p>
    <w:sectPr w:rsidR="00C01C68" w:rsidRPr="00900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34"/>
    <w:rsid w:val="0090059E"/>
    <w:rsid w:val="009B5734"/>
    <w:rsid w:val="00C0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EB26D"/>
  <w15:chartTrackingRefBased/>
  <w15:docId w15:val="{3A6E482B-BA69-4FBD-B0D9-536C22A28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5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>diakov.net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ЦДТ</cp:lastModifiedBy>
  <cp:revision>2</cp:revision>
  <dcterms:created xsi:type="dcterms:W3CDTF">2025-12-15T16:36:00Z</dcterms:created>
  <dcterms:modified xsi:type="dcterms:W3CDTF">2025-12-15T16:37:00Z</dcterms:modified>
</cp:coreProperties>
</file>