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C738AE" w:rsidRDefault="00C738AE" w:rsidP="00C738AE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C738AE">
        <w:rPr>
          <w:rFonts w:ascii="Times New Roman" w:hAnsi="Times New Roman" w:cs="Times New Roman"/>
          <w:sz w:val="28"/>
          <w:szCs w:val="28"/>
        </w:rPr>
        <w:t>Программа «Азбука народных промыслов» предназначена для детей и предлагает увлекательное знакомство с традиционными ремёслами через творческую самостоятельность. В процессе обучения ребята не только осваивают различные техники народного творчества, но и получают возможность придумывать и создавать собственные работы по своим эскизам. Благодаря системно-</w:t>
      </w:r>
      <w:proofErr w:type="spellStart"/>
      <w:r w:rsidRPr="00C738AE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C738AE">
        <w:rPr>
          <w:rFonts w:ascii="Times New Roman" w:hAnsi="Times New Roman" w:cs="Times New Roman"/>
          <w:sz w:val="28"/>
          <w:szCs w:val="28"/>
        </w:rPr>
        <w:t xml:space="preserve"> подходу, программа развивает у детей практические навыки, которые они смогут применять в повседневной жизни: </w:t>
      </w:r>
      <w:bookmarkStart w:id="0" w:name="_GoBack"/>
      <w:bookmarkEnd w:id="0"/>
      <w:r w:rsidRPr="00C738AE">
        <w:rPr>
          <w:rFonts w:ascii="Times New Roman" w:hAnsi="Times New Roman" w:cs="Times New Roman"/>
          <w:sz w:val="28"/>
          <w:szCs w:val="28"/>
        </w:rPr>
        <w:t>изготовление подарков к праздникам, сувенирных украшений для дома и других полезных изделий. Такой подход способствует развитию творческого мышления, усидчивости и бережного отношения к культурному наследию.</w:t>
      </w:r>
      <w:r w:rsidRPr="00C738AE">
        <w:rPr>
          <w:rFonts w:ascii="Times New Roman" w:hAnsi="Times New Roman" w:cs="Times New Roman"/>
          <w:sz w:val="28"/>
          <w:szCs w:val="28"/>
        </w:rPr>
        <w:br/>
      </w:r>
    </w:p>
    <w:sectPr w:rsidR="00C01C68" w:rsidRPr="00C7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DC"/>
    <w:rsid w:val="00AF43DC"/>
    <w:rsid w:val="00C01C68"/>
    <w:rsid w:val="00C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C009"/>
  <w15:chartTrackingRefBased/>
  <w15:docId w15:val="{8881638D-2008-4EE4-9776-F7C9542E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diakov.net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2025-12-15T17:04:00Z</dcterms:created>
  <dcterms:modified xsi:type="dcterms:W3CDTF">2025-12-15T17:04:00Z</dcterms:modified>
</cp:coreProperties>
</file>